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3440"/>
      </w:tblGrid>
      <w:tr w:rsidR="00862B76" w:rsidRPr="00862B76" w:rsidTr="00862B76">
        <w:trPr>
          <w:trHeight w:val="45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62B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GAZETA TV POLSAT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B76" w:rsidRPr="00862B76" w:rsidRDefault="00862B76" w:rsidP="00862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62B76" w:rsidRPr="00862B76" w:rsidTr="00862B76">
        <w:trPr>
          <w:trHeight w:val="439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FFC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b/>
                <w:bCs/>
                <w:color w:val="FFC000"/>
                <w:lang w:eastAsia="pl-PL"/>
              </w:rPr>
              <w:t xml:space="preserve">Powierzchnia reklamowa 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:rsid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FFC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b/>
                <w:bCs/>
                <w:color w:val="FFC000"/>
                <w:lang w:eastAsia="pl-PL"/>
              </w:rPr>
              <w:t xml:space="preserve">Cena netto  </w:t>
            </w:r>
          </w:p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FFC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b/>
                <w:bCs/>
                <w:color w:val="FFC000"/>
                <w:lang w:eastAsia="pl-PL"/>
              </w:rPr>
              <w:t>7 dni emisji</w:t>
            </w:r>
          </w:p>
        </w:tc>
      </w:tr>
      <w:tr w:rsidR="00862B76" w:rsidRPr="00862B76" w:rsidTr="00862B76">
        <w:trPr>
          <w:trHeight w:val="630"/>
        </w:trPr>
        <w:tc>
          <w:tcPr>
            <w:tcW w:w="5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lang w:eastAsia="pl-PL"/>
              </w:rPr>
              <w:t xml:space="preserve">Strona z osobnym numerem            </w:t>
            </w:r>
          </w:p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lang w:eastAsia="pl-PL"/>
              </w:rPr>
              <w:t>(23 wiersze po 37 znaków)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>500</w:t>
            </w:r>
            <w:r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 xml:space="preserve"> zł</w:t>
            </w:r>
          </w:p>
        </w:tc>
      </w:tr>
      <w:tr w:rsidR="00862B76" w:rsidRPr="00862B76" w:rsidTr="00862B76">
        <w:trPr>
          <w:trHeight w:val="3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62B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Druga, trzecia, każda kolejna podstrona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</w:pPr>
            <w:bookmarkStart w:id="0" w:name="_GoBack"/>
            <w:r w:rsidRPr="00862B76"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>250</w:t>
            </w:r>
            <w:r w:rsidRPr="00862B76"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 xml:space="preserve"> zł</w:t>
            </w:r>
            <w:bookmarkEnd w:id="0"/>
          </w:p>
        </w:tc>
      </w:tr>
      <w:tr w:rsidR="00862B76" w:rsidRPr="00862B76" w:rsidTr="00862B76">
        <w:trPr>
          <w:trHeight w:val="57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lang w:eastAsia="pl-PL"/>
              </w:rPr>
              <w:t xml:space="preserve">Pasek reklamowy </w:t>
            </w:r>
          </w:p>
          <w:p w:rsid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lang w:eastAsia="pl-PL"/>
              </w:rPr>
              <w:t xml:space="preserve">na stronie tytułowej - 100 </w:t>
            </w:r>
          </w:p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lang w:eastAsia="pl-PL"/>
              </w:rPr>
              <w:t>(tekst do 30 znaków)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> </w:t>
            </w:r>
          </w:p>
        </w:tc>
      </w:tr>
      <w:tr w:rsidR="00862B76" w:rsidRPr="00862B76" w:rsidTr="00862B76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>Pasek standardo</w:t>
            </w:r>
            <w:r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>wy                      (pojedyn</w:t>
            </w:r>
            <w:r w:rsidRPr="00862B76"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>cza wysokość)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>500</w:t>
            </w:r>
            <w:r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 xml:space="preserve"> zł</w:t>
            </w:r>
          </w:p>
        </w:tc>
      </w:tr>
      <w:tr w:rsidR="00862B76" w:rsidRPr="00862B76" w:rsidTr="00862B76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>Duży moduł (podwójna wysokość)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>690</w:t>
            </w:r>
            <w:r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 xml:space="preserve"> zł</w:t>
            </w:r>
          </w:p>
        </w:tc>
      </w:tr>
      <w:tr w:rsidR="00862B76" w:rsidRPr="00862B76" w:rsidTr="00862B76">
        <w:trPr>
          <w:trHeight w:val="91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lang w:eastAsia="pl-PL"/>
              </w:rPr>
              <w:t xml:space="preserve">Pasek reklamowy na stronach            </w:t>
            </w:r>
          </w:p>
          <w:p w:rsid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lang w:eastAsia="pl-PL"/>
              </w:rPr>
              <w:t xml:space="preserve">z programem TV str. 301-303         </w:t>
            </w:r>
          </w:p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lang w:eastAsia="pl-PL"/>
              </w:rPr>
              <w:t>(tekst do 30 znaków)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> </w:t>
            </w:r>
          </w:p>
        </w:tc>
      </w:tr>
      <w:tr w:rsidR="00862B76" w:rsidRPr="00862B76" w:rsidTr="00862B76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>Pasek standardo</w:t>
            </w:r>
            <w:r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>wy                      (pojedyn</w:t>
            </w:r>
            <w:r w:rsidRPr="00862B76"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>cza wysokość)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>690</w:t>
            </w:r>
            <w:r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 xml:space="preserve"> zł</w:t>
            </w:r>
          </w:p>
        </w:tc>
      </w:tr>
      <w:tr w:rsidR="00862B76" w:rsidRPr="00862B76" w:rsidTr="00862B76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>Duży moduł ( podwójna wysokość)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>890</w:t>
            </w:r>
            <w:r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 xml:space="preserve"> zł</w:t>
            </w:r>
          </w:p>
        </w:tc>
      </w:tr>
      <w:tr w:rsidR="00862B76" w:rsidRPr="00862B76" w:rsidTr="00862B76">
        <w:trPr>
          <w:trHeight w:val="91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lang w:eastAsia="pl-PL"/>
              </w:rPr>
              <w:t xml:space="preserve">Pasek reklamowy w dziale Pogoda, Aktualności, Sport lub Biznes        </w:t>
            </w:r>
          </w:p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lang w:eastAsia="pl-PL"/>
              </w:rPr>
              <w:t>(tekst do 30 znaków)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> </w:t>
            </w:r>
          </w:p>
        </w:tc>
      </w:tr>
      <w:tr w:rsidR="00862B76" w:rsidRPr="00862B76" w:rsidTr="00862B76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 xml:space="preserve">Pasek standardowy  </w:t>
            </w:r>
            <w:r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 xml:space="preserve">                    (pojedyn</w:t>
            </w:r>
            <w:r w:rsidRPr="00862B76"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>cza wysokość)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>490</w:t>
            </w:r>
            <w:r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 xml:space="preserve"> zł</w:t>
            </w:r>
          </w:p>
        </w:tc>
      </w:tr>
      <w:tr w:rsidR="00862B76" w:rsidRPr="00862B76" w:rsidTr="00862B76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</w:pPr>
            <w:r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>Duży moduł (</w:t>
            </w:r>
            <w:r w:rsidRPr="00862B76"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>podwójna wysokość)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>590</w:t>
            </w:r>
            <w:r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 xml:space="preserve"> zł</w:t>
            </w:r>
          </w:p>
        </w:tc>
      </w:tr>
      <w:tr w:rsidR="00862B76" w:rsidRPr="00862B76" w:rsidTr="00862B76">
        <w:trPr>
          <w:trHeight w:val="6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lang w:eastAsia="pl-PL"/>
              </w:rPr>
              <w:t xml:space="preserve">Pasek reklamowy w zegarze       </w:t>
            </w:r>
          </w:p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lang w:eastAsia="pl-PL"/>
              </w:rPr>
              <w:t xml:space="preserve"> (tekst do 40 znaków)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B76" w:rsidRPr="00862B76" w:rsidRDefault="00862B76" w:rsidP="00862B76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</w:pPr>
            <w:r w:rsidRPr="00862B76"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>800</w:t>
            </w:r>
            <w:r>
              <w:rPr>
                <w:rFonts w:ascii="MS Reference Sans Serif" w:eastAsia="Times New Roman" w:hAnsi="MS Reference Sans Serif" w:cs="Times New Roman"/>
                <w:color w:val="000000"/>
                <w:lang w:eastAsia="pl-PL"/>
              </w:rPr>
              <w:t xml:space="preserve"> zł</w:t>
            </w:r>
          </w:p>
        </w:tc>
      </w:tr>
    </w:tbl>
    <w:p w:rsidR="00EF23CB" w:rsidRDefault="00EF23CB"/>
    <w:sectPr w:rsidR="00EF2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76"/>
    <w:rsid w:val="00862B76"/>
    <w:rsid w:val="00E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Grzelecki</dc:creator>
  <cp:lastModifiedBy>Grzegorz Grzelecki</cp:lastModifiedBy>
  <cp:revision>1</cp:revision>
  <dcterms:created xsi:type="dcterms:W3CDTF">2016-08-04T09:59:00Z</dcterms:created>
  <dcterms:modified xsi:type="dcterms:W3CDTF">2016-08-04T10:02:00Z</dcterms:modified>
</cp:coreProperties>
</file>